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12" w:rsidRDefault="0077105F">
      <w:pPr>
        <w:pStyle w:val="Heading4"/>
      </w:pPr>
      <w:bookmarkStart w:id="0" w:name="_heading=h.gjdgxs" w:colFirst="0" w:colLast="0"/>
      <w:bookmarkEnd w:id="0"/>
      <w:r>
        <w:t>JKR.PATA.F7/3</w:t>
      </w:r>
    </w:p>
    <w:p w:rsidR="00C33A12" w:rsidRDefault="0077105F">
      <w:pPr>
        <w:pStyle w:val="Heading5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LAPORAN PENYENGGARAAN DAN PERBELANJAAN ASET TAK ALIH</w:t>
      </w:r>
    </w:p>
    <w:tbl>
      <w:tblPr>
        <w:tblStyle w:val="a"/>
        <w:tblpPr w:leftFromText="180" w:rightFromText="180" w:vertAnchor="text" w:tblpX="-147" w:tblpY="1"/>
        <w:tblW w:w="15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14"/>
      </w:tblGrid>
      <w:tr w:rsidR="0077105F" w:rsidTr="0077105F">
        <w:trPr>
          <w:trHeight w:val="217"/>
        </w:trPr>
        <w:tc>
          <w:tcPr>
            <w:tcW w:w="15314" w:type="dxa"/>
          </w:tcPr>
          <w:p w:rsidR="0077105F" w:rsidRDefault="0077105F" w:rsidP="00AD7AB9">
            <w:pPr>
              <w:tabs>
                <w:tab w:val="left" w:pos="7679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(Peringkat Daerah/ Negeri/ Wilayah/Jabatan/Agensi/Kementerian)</w:t>
            </w:r>
          </w:p>
          <w:p w:rsidR="0077105F" w:rsidRDefault="0077105F" w:rsidP="00AD7AB9">
            <w:pPr>
              <w:tabs>
                <w:tab w:val="left" w:pos="7679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</w:p>
          <w:tbl>
            <w:tblPr>
              <w:tblStyle w:val="a"/>
              <w:tblpPr w:leftFromText="180" w:rightFromText="180" w:vertAnchor="text" w:horzAnchor="margin" w:tblpY="54"/>
              <w:tblW w:w="1531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2"/>
              <w:gridCol w:w="272"/>
              <w:gridCol w:w="1749"/>
              <w:gridCol w:w="1128"/>
              <w:gridCol w:w="283"/>
              <w:gridCol w:w="2802"/>
              <w:gridCol w:w="567"/>
              <w:gridCol w:w="425"/>
              <w:gridCol w:w="284"/>
              <w:gridCol w:w="2126"/>
              <w:gridCol w:w="283"/>
              <w:gridCol w:w="3413"/>
            </w:tblGrid>
            <w:tr w:rsidR="0077105F" w:rsidTr="0077105F">
              <w:trPr>
                <w:gridAfter w:val="1"/>
                <w:wAfter w:w="3413" w:type="dxa"/>
              </w:trPr>
              <w:tc>
                <w:tcPr>
                  <w:tcW w:w="4003" w:type="dxa"/>
                  <w:gridSpan w:val="3"/>
                </w:tcPr>
                <w:p w:rsidR="0077105F" w:rsidRDefault="0077105F" w:rsidP="007710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8" w:type="dxa"/>
                </w:tcPr>
                <w:p w:rsidR="0077105F" w:rsidRDefault="0077105F" w:rsidP="0077105F">
                  <w:pPr>
                    <w:spacing w:before="0"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Bulan</w:t>
                  </w:r>
                </w:p>
              </w:tc>
              <w:tc>
                <w:tcPr>
                  <w:tcW w:w="283" w:type="dxa"/>
                </w:tcPr>
                <w:p w:rsidR="0077105F" w:rsidRDefault="0077105F" w:rsidP="0077105F">
                  <w:pPr>
                    <w:spacing w:before="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02" w:type="dxa"/>
                </w:tcPr>
                <w:p w:rsidR="0077105F" w:rsidRDefault="0077105F" w:rsidP="0077105F">
                  <w:pPr>
                    <w:spacing w:before="0"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</w:t>
                  </w:r>
                </w:p>
              </w:tc>
              <w:tc>
                <w:tcPr>
                  <w:tcW w:w="992" w:type="dxa"/>
                  <w:gridSpan w:val="2"/>
                </w:tcPr>
                <w:p w:rsidR="0077105F" w:rsidRDefault="0077105F" w:rsidP="0077105F">
                  <w:pPr>
                    <w:spacing w:before="0"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Tahun</w:t>
                  </w:r>
                </w:p>
              </w:tc>
              <w:tc>
                <w:tcPr>
                  <w:tcW w:w="284" w:type="dxa"/>
                </w:tcPr>
                <w:p w:rsidR="0077105F" w:rsidRDefault="0077105F" w:rsidP="0077105F">
                  <w:pPr>
                    <w:spacing w:before="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09" w:type="dxa"/>
                  <w:gridSpan w:val="2"/>
                </w:tcPr>
                <w:p w:rsidR="0077105F" w:rsidRDefault="0077105F" w:rsidP="0077105F">
                  <w:pPr>
                    <w:spacing w:before="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</w:t>
                  </w:r>
                </w:p>
              </w:tc>
            </w:tr>
            <w:tr w:rsidR="0077105F" w:rsidTr="0077105F">
              <w:tc>
                <w:tcPr>
                  <w:tcW w:w="1982" w:type="dxa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Kementerian</w:t>
                  </w:r>
                </w:p>
              </w:tc>
              <w:tc>
                <w:tcPr>
                  <w:tcW w:w="272" w:type="dxa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29" w:type="dxa"/>
                  <w:gridSpan w:val="5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Jabatan/ Agensi</w:t>
                  </w:r>
                </w:p>
              </w:tc>
              <w:tc>
                <w:tcPr>
                  <w:tcW w:w="283" w:type="dxa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13" w:type="dxa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</w:t>
                  </w:r>
                </w:p>
              </w:tc>
            </w:tr>
            <w:tr w:rsidR="0077105F" w:rsidTr="0077105F">
              <w:tc>
                <w:tcPr>
                  <w:tcW w:w="1982" w:type="dxa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Negeri/ Wilayah</w:t>
                  </w:r>
                </w:p>
              </w:tc>
              <w:tc>
                <w:tcPr>
                  <w:tcW w:w="272" w:type="dxa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29" w:type="dxa"/>
                  <w:gridSpan w:val="5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Daerah</w:t>
                  </w:r>
                </w:p>
              </w:tc>
              <w:tc>
                <w:tcPr>
                  <w:tcW w:w="283" w:type="dxa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13" w:type="dxa"/>
                  <w:vAlign w:val="center"/>
                </w:tcPr>
                <w:p w:rsidR="0077105F" w:rsidRDefault="0077105F" w:rsidP="0077105F">
                  <w:pPr>
                    <w:spacing w:before="0" w:line="276" w:lineRule="auto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</w:t>
                  </w:r>
                </w:p>
              </w:tc>
            </w:tr>
          </w:tbl>
          <w:p w:rsidR="0077105F" w:rsidRDefault="0077105F" w:rsidP="0077105F">
            <w:pPr>
              <w:tabs>
                <w:tab w:val="left" w:pos="7679"/>
              </w:tabs>
              <w:spacing w:before="0" w:line="240" w:lineRule="auto"/>
              <w:contextualSpacing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7"/>
              <w:tblW w:w="14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567"/>
              <w:gridCol w:w="567"/>
              <w:gridCol w:w="567"/>
              <w:gridCol w:w="567"/>
              <w:gridCol w:w="567"/>
              <w:gridCol w:w="531"/>
              <w:gridCol w:w="532"/>
              <w:gridCol w:w="532"/>
              <w:gridCol w:w="532"/>
              <w:gridCol w:w="850"/>
              <w:gridCol w:w="1388"/>
              <w:gridCol w:w="1417"/>
              <w:gridCol w:w="992"/>
              <w:gridCol w:w="1371"/>
              <w:gridCol w:w="396"/>
              <w:gridCol w:w="397"/>
              <w:gridCol w:w="397"/>
              <w:gridCol w:w="397"/>
              <w:gridCol w:w="393"/>
            </w:tblGrid>
            <w:tr w:rsidR="0077105F" w:rsidRPr="0034544B" w:rsidTr="0077105F">
              <w:trPr>
                <w:trHeight w:val="268"/>
              </w:trPr>
              <w:tc>
                <w:tcPr>
                  <w:tcW w:w="1345" w:type="dxa"/>
                  <w:vMerge w:val="restart"/>
                  <w:shd w:val="clear" w:color="auto" w:fill="FFCCFF"/>
                  <w:vAlign w:val="center"/>
                </w:tcPr>
                <w:p w:rsidR="0077105F" w:rsidRPr="00480138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val="en-US"/>
                    </w:rPr>
                  </w:pPr>
                  <w:r w:rsidRPr="00480138">
                    <w:rPr>
                      <w:rFonts w:eastAsia="Times New Roman"/>
                      <w:b/>
                      <w:sz w:val="18"/>
                      <w:szCs w:val="18"/>
                      <w:lang w:val="en-US"/>
                    </w:rPr>
                    <w:t>Premis/</w:t>
                  </w:r>
                  <w:r w:rsidRPr="00480138">
                    <w:rPr>
                      <w:sz w:val="18"/>
                      <w:szCs w:val="18"/>
                    </w:rPr>
                    <w:t xml:space="preserve"> </w:t>
                  </w:r>
                  <w:r w:rsidRPr="00480138">
                    <w:rPr>
                      <w:rFonts w:eastAsia="Times New Roman"/>
                      <w:b/>
                      <w:sz w:val="18"/>
                      <w:szCs w:val="18"/>
                      <w:lang w:val="en-US"/>
                    </w:rPr>
                    <w:t>Daerah/ Negeri/ Wilayah/ Jabatan/ Agensi/ Kementerian</w:t>
                  </w:r>
                </w:p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FFCCFF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Maklumat Asas Aset</w:t>
                  </w:r>
                </w:p>
              </w:tc>
              <w:tc>
                <w:tcPr>
                  <w:tcW w:w="3828" w:type="dxa"/>
                  <w:gridSpan w:val="7"/>
                  <w:shd w:val="clear" w:color="auto" w:fill="FFCCFF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POPA &amp; Bajet Tahunan</w:t>
                  </w:r>
                </w:p>
              </w:tc>
              <w:tc>
                <w:tcPr>
                  <w:tcW w:w="7998" w:type="dxa"/>
                  <w:gridSpan w:val="10"/>
                  <w:shd w:val="clear" w:color="auto" w:fill="FFCCFF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34544B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KPI Penyenggaraan</w:t>
                  </w:r>
                </w:p>
              </w:tc>
            </w:tr>
            <w:tr w:rsidR="0077105F" w:rsidRPr="0034544B" w:rsidTr="0077105F">
              <w:trPr>
                <w:cantSplit/>
                <w:trHeight w:val="1134"/>
              </w:trPr>
              <w:tc>
                <w:tcPr>
                  <w:tcW w:w="1345" w:type="dxa"/>
                  <w:vMerge/>
                  <w:shd w:val="clear" w:color="auto" w:fill="FFCCFF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56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shd w:val="clear" w:color="auto" w:fill="FFCCFF"/>
                  <w:textDirection w:val="btLr"/>
                  <w:vAlign w:val="center"/>
                </w:tcPr>
                <w:p w:rsidR="0077105F" w:rsidRPr="0034544B" w:rsidRDefault="0077105F" w:rsidP="0077105F">
                  <w:pPr>
                    <w:spacing w:before="0" w:line="259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01" w:type="dxa"/>
                  <w:gridSpan w:val="3"/>
                  <w:shd w:val="clear" w:color="auto" w:fill="FFCCFF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Program Operasi dan Penyenggaraan Aset</w:t>
                  </w:r>
                </w:p>
              </w:tc>
              <w:tc>
                <w:tcPr>
                  <w:tcW w:w="2127" w:type="dxa"/>
                  <w:gridSpan w:val="4"/>
                  <w:shd w:val="clear" w:color="auto" w:fill="FFCCFF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nggaran </w:t>
                  </w: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B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elanjawan </w:t>
                  </w: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M</w:t>
                  </w: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engurus</w:t>
                  </w:r>
                </w:p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Operasi dan Penyenggaraan Aset</w:t>
                  </w:r>
                </w:p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FFCCFF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fi-FI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fi-FI"/>
                    </w:rPr>
                    <w:t>Operasi Aset</w:t>
                  </w:r>
                </w:p>
              </w:tc>
              <w:tc>
                <w:tcPr>
                  <w:tcW w:w="1388" w:type="dxa"/>
                  <w:shd w:val="clear" w:color="auto" w:fill="FFCCFF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Penyenggaraan Pembaikan</w:t>
                  </w:r>
                </w:p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(PyB)</w:t>
                  </w:r>
                </w:p>
              </w:tc>
              <w:tc>
                <w:tcPr>
                  <w:tcW w:w="1417" w:type="dxa"/>
                  <w:shd w:val="clear" w:color="auto" w:fill="FFCCFF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Penyenggaraan Pencegahan (PyC)</w:t>
                  </w:r>
                </w:p>
              </w:tc>
              <w:tc>
                <w:tcPr>
                  <w:tcW w:w="992" w:type="dxa"/>
                  <w:shd w:val="clear" w:color="auto" w:fill="FFCCFF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Kajian Kepuasan</w:t>
                  </w:r>
                </w:p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(KK)</w:t>
                  </w:r>
                </w:p>
              </w:tc>
              <w:tc>
                <w:tcPr>
                  <w:tcW w:w="1371" w:type="dxa"/>
                  <w:shd w:val="clear" w:color="auto" w:fill="FFCCFF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Pencapaian</w:t>
                  </w:r>
                </w:p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KPI Penyenggaraan</w:t>
                  </w:r>
                </w:p>
              </w:tc>
              <w:tc>
                <w:tcPr>
                  <w:tcW w:w="1980" w:type="dxa"/>
                  <w:gridSpan w:val="5"/>
                  <w:shd w:val="clear" w:color="auto" w:fill="FFCCFF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Tahap</w:t>
                  </w:r>
                </w:p>
              </w:tc>
            </w:tr>
            <w:tr w:rsidR="0077105F" w:rsidRPr="0034544B" w:rsidTr="0077105F">
              <w:trPr>
                <w:cantSplit/>
                <w:trHeight w:val="2184"/>
              </w:trPr>
              <w:tc>
                <w:tcPr>
                  <w:tcW w:w="1345" w:type="dxa"/>
                  <w:vMerge/>
                  <w:shd w:val="clear" w:color="auto" w:fill="FFCCFF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56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FFCCFF"/>
                  <w:textDirection w:val="btLr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Saiz Premis (luas/panjang)</w:t>
                  </w:r>
                </w:p>
              </w:tc>
              <w:tc>
                <w:tcPr>
                  <w:tcW w:w="567" w:type="dxa"/>
                  <w:shd w:val="clear" w:color="auto" w:fill="FFCCFF"/>
                  <w:textDirection w:val="btLr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Populasi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(Bil.)</w:t>
                  </w:r>
                </w:p>
              </w:tc>
              <w:tc>
                <w:tcPr>
                  <w:tcW w:w="567" w:type="dxa"/>
                  <w:shd w:val="clear" w:color="auto" w:fill="FFCCFF"/>
                  <w:textDirection w:val="btLr"/>
                  <w:vAlign w:val="center"/>
                </w:tcPr>
                <w:p w:rsidR="0077105F" w:rsidRPr="0034544B" w:rsidRDefault="0077105F" w:rsidP="0077105F">
                  <w:pPr>
                    <w:spacing w:before="0" w:after="0" w:line="256" w:lineRule="auto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Rancang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(Bil.)</w:t>
                  </w:r>
                </w:p>
              </w:tc>
              <w:tc>
                <w:tcPr>
                  <w:tcW w:w="567" w:type="dxa"/>
                  <w:shd w:val="clear" w:color="auto" w:fill="FFCCFF"/>
                  <w:textDirection w:val="btLr"/>
                  <w:vAlign w:val="center"/>
                </w:tcPr>
                <w:p w:rsidR="0077105F" w:rsidRPr="0034544B" w:rsidRDefault="0077105F" w:rsidP="0077105F">
                  <w:pPr>
                    <w:spacing w:before="0" w:after="0" w:line="256" w:lineRule="auto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Laksana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(Bil.)</w:t>
                  </w:r>
                </w:p>
              </w:tc>
              <w:tc>
                <w:tcPr>
                  <w:tcW w:w="567" w:type="dxa"/>
                  <w:shd w:val="clear" w:color="auto" w:fill="FFCCFF"/>
                  <w:textDirection w:val="btLr"/>
                  <w:vAlign w:val="center"/>
                </w:tcPr>
                <w:p w:rsidR="0077105F" w:rsidRPr="0034544B" w:rsidRDefault="0077105F" w:rsidP="0077105F">
                  <w:pPr>
                    <w:spacing w:before="0" w:after="0" w:line="256" w:lineRule="auto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%</w:t>
                  </w: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 Pencapaian</w:t>
                  </w:r>
                </w:p>
              </w:tc>
              <w:tc>
                <w:tcPr>
                  <w:tcW w:w="531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trike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Mohon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(RM)</w:t>
                  </w:r>
                </w:p>
              </w:tc>
              <w:tc>
                <w:tcPr>
                  <w:tcW w:w="532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Terima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(RM)</w:t>
                  </w:r>
                </w:p>
              </w:tc>
              <w:tc>
                <w:tcPr>
                  <w:tcW w:w="532" w:type="dxa"/>
                  <w:shd w:val="clear" w:color="auto" w:fill="FFCCFF"/>
                  <w:textDirection w:val="btLr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Jumlah Belanja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(RM)</w:t>
                  </w:r>
                </w:p>
              </w:tc>
              <w:tc>
                <w:tcPr>
                  <w:tcW w:w="532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% </w:t>
                  </w: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Perbelanjaan</w:t>
                  </w:r>
                </w:p>
              </w:tc>
              <w:tc>
                <w:tcPr>
                  <w:tcW w:w="850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PI Operasi Aset (OA)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(%)</w:t>
                  </w:r>
                </w:p>
              </w:tc>
              <w:tc>
                <w:tcPr>
                  <w:tcW w:w="1388" w:type="dxa"/>
                  <w:shd w:val="clear" w:color="auto" w:fill="FFCCFF"/>
                  <w:textDirection w:val="btL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PI Penyenggaraan Pembaikan</w:t>
                  </w:r>
                </w:p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(PyB</w:t>
                  </w:r>
                  <w:r w:rsidRPr="0034544B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 xml:space="preserve">)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(%)</w:t>
                  </w:r>
                </w:p>
              </w:tc>
              <w:tc>
                <w:tcPr>
                  <w:tcW w:w="1417" w:type="dxa"/>
                  <w:shd w:val="clear" w:color="auto" w:fill="FFCCFF"/>
                  <w:textDirection w:val="btL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i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PI Penyenggaraan Pencegahan (PyC)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(%)</w:t>
                  </w:r>
                </w:p>
              </w:tc>
              <w:tc>
                <w:tcPr>
                  <w:tcW w:w="992" w:type="dxa"/>
                  <w:shd w:val="clear" w:color="auto" w:fill="FFCCFF"/>
                  <w:textDirection w:val="btL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PI Kajian Kepuasan (KK)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(%)</w:t>
                  </w:r>
                </w:p>
              </w:tc>
              <w:tc>
                <w:tcPr>
                  <w:tcW w:w="1371" w:type="dxa"/>
                  <w:shd w:val="clear" w:color="auto" w:fill="FFCCFF"/>
                  <w:textDirection w:val="btLr"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Jumlah markah keseluruhan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(%)</w:t>
                  </w:r>
                </w:p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PI </w:t>
                  </w:r>
                  <w:r w:rsidRPr="0034544B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(OA + PyB + PyC + KK)</w:t>
                  </w:r>
                </w:p>
              </w:tc>
              <w:tc>
                <w:tcPr>
                  <w:tcW w:w="396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Tahap 1</w:t>
                  </w:r>
                </w:p>
              </w:tc>
              <w:tc>
                <w:tcPr>
                  <w:tcW w:w="397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Tahap 2</w:t>
                  </w:r>
                </w:p>
              </w:tc>
              <w:tc>
                <w:tcPr>
                  <w:tcW w:w="397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Tahap 3</w:t>
                  </w:r>
                </w:p>
              </w:tc>
              <w:tc>
                <w:tcPr>
                  <w:tcW w:w="397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Tahap 4</w:t>
                  </w:r>
                </w:p>
              </w:tc>
              <w:tc>
                <w:tcPr>
                  <w:tcW w:w="393" w:type="dxa"/>
                  <w:shd w:val="clear" w:color="auto" w:fill="FFCCFF"/>
                  <w:textDirection w:val="btLr"/>
                  <w:vAlign w:val="center"/>
                  <w:hideMark/>
                </w:tcPr>
                <w:p w:rsidR="0077105F" w:rsidRPr="0034544B" w:rsidRDefault="0077105F" w:rsidP="0077105F">
                  <w:pPr>
                    <w:spacing w:before="0" w:after="0" w:line="240" w:lineRule="auto"/>
                    <w:ind w:left="113" w:right="113"/>
                    <w:jc w:val="left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sz w:val="16"/>
                      <w:szCs w:val="16"/>
                      <w:lang w:val="en-US"/>
                    </w:rPr>
                    <w:t>Tahap 5</w:t>
                  </w:r>
                </w:p>
              </w:tc>
            </w:tr>
            <w:tr w:rsidR="0077105F" w:rsidRPr="0034544B" w:rsidTr="0077105F">
              <w:trPr>
                <w:cantSplit/>
                <w:trHeight w:val="232"/>
              </w:trPr>
              <w:tc>
                <w:tcPr>
                  <w:tcW w:w="1345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1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88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71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6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3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7105F" w:rsidRPr="0034544B" w:rsidTr="0077105F">
              <w:trPr>
                <w:cantSplit/>
                <w:trHeight w:val="232"/>
              </w:trPr>
              <w:tc>
                <w:tcPr>
                  <w:tcW w:w="1345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1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88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71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6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left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3" w:type="dxa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7105F" w:rsidRPr="0034544B" w:rsidTr="0077105F">
              <w:trPr>
                <w:cantSplit/>
                <w:trHeight w:val="232"/>
              </w:trPr>
              <w:tc>
                <w:tcPr>
                  <w:tcW w:w="1345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4544B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Jumlah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1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32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88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71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6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3" w:type="dxa"/>
                  <w:shd w:val="clear" w:color="auto" w:fill="D9D9D9"/>
                  <w:vAlign w:val="center"/>
                </w:tcPr>
                <w:p w:rsidR="0077105F" w:rsidRPr="0034544B" w:rsidRDefault="0077105F" w:rsidP="0077105F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77105F" w:rsidRDefault="0077105F" w:rsidP="00AD7AB9">
            <w:pPr>
              <w:spacing w:before="0" w:line="276" w:lineRule="auto"/>
              <w:ind w:right="-2787"/>
              <w:jc w:val="center"/>
              <w:rPr>
                <w:sz w:val="20"/>
                <w:szCs w:val="20"/>
              </w:rPr>
            </w:pPr>
          </w:p>
        </w:tc>
      </w:tr>
    </w:tbl>
    <w:p w:rsidR="00C33A12" w:rsidRDefault="00C33A12" w:rsidP="00771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sz w:val="20"/>
          <w:szCs w:val="20"/>
        </w:rPr>
      </w:pPr>
    </w:p>
    <w:p w:rsidR="00C33A12" w:rsidRDefault="0077105F">
      <w:pPr>
        <w:spacing w:before="0" w:after="0" w:line="240" w:lineRule="auto"/>
        <w:ind w:left="142" w:right="-442" w:hanging="9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Nota :  </w:t>
      </w:r>
      <w:r>
        <w:rPr>
          <w:i/>
          <w:sz w:val="20"/>
          <w:szCs w:val="20"/>
        </w:rPr>
        <w:t>Pengukuran KPI Penyenggaraan dan penentuan Tahap Prestasi Penyenggaraan Aset hendaklah merujuk Garis Panduan yang berkuatkuasa</w:t>
      </w:r>
    </w:p>
    <w:p w:rsidR="00C33A12" w:rsidRDefault="00C33A12">
      <w:pPr>
        <w:spacing w:before="0" w:after="0" w:line="240" w:lineRule="auto"/>
        <w:ind w:left="142" w:right="-442" w:firstLine="578"/>
        <w:jc w:val="left"/>
        <w:rPr>
          <w:i/>
          <w:sz w:val="20"/>
          <w:szCs w:val="20"/>
        </w:rPr>
      </w:pPr>
    </w:p>
    <w:tbl>
      <w:tblPr>
        <w:tblStyle w:val="a1"/>
        <w:tblW w:w="14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17"/>
        <w:gridCol w:w="3384"/>
      </w:tblGrid>
      <w:tr w:rsidR="00C33A12">
        <w:trPr>
          <w:trHeight w:val="253"/>
        </w:trPr>
        <w:tc>
          <w:tcPr>
            <w:tcW w:w="11217" w:type="dxa"/>
          </w:tcPr>
          <w:p w:rsidR="00C33A12" w:rsidRDefault="0077105F">
            <w:pPr>
              <w:spacing w:line="240" w:lineRule="auto"/>
              <w:ind w:right="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Disediakan Oleh:</w:t>
            </w:r>
          </w:p>
        </w:tc>
        <w:tc>
          <w:tcPr>
            <w:tcW w:w="3384" w:type="dxa"/>
          </w:tcPr>
          <w:p w:rsidR="00C33A12" w:rsidRDefault="0077105F">
            <w:pPr>
              <w:spacing w:line="240" w:lineRule="auto"/>
              <w:ind w:right="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Disahkan Oleh: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C33A12">
        <w:trPr>
          <w:trHeight w:val="271"/>
        </w:trPr>
        <w:tc>
          <w:tcPr>
            <w:tcW w:w="11217" w:type="dxa"/>
          </w:tcPr>
          <w:p w:rsidR="00C33A12" w:rsidRDefault="00C33A12">
            <w:pPr>
              <w:spacing w:line="240" w:lineRule="auto"/>
              <w:ind w:right="843"/>
              <w:rPr>
                <w:sz w:val="20"/>
                <w:szCs w:val="20"/>
              </w:rPr>
            </w:pPr>
          </w:p>
          <w:p w:rsidR="00C33A12" w:rsidRDefault="0077105F">
            <w:pPr>
              <w:spacing w:line="240" w:lineRule="auto"/>
              <w:ind w:right="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3384" w:type="dxa"/>
          </w:tcPr>
          <w:p w:rsidR="00C33A12" w:rsidRDefault="00C33A12">
            <w:pPr>
              <w:spacing w:line="240" w:lineRule="auto"/>
              <w:ind w:right="843"/>
              <w:rPr>
                <w:sz w:val="20"/>
                <w:szCs w:val="20"/>
              </w:rPr>
            </w:pPr>
          </w:p>
          <w:p w:rsidR="00C33A12" w:rsidRDefault="0077105F">
            <w:pPr>
              <w:spacing w:line="240" w:lineRule="auto"/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</w:t>
            </w:r>
            <w:r>
              <w:rPr>
                <w:sz w:val="20"/>
                <w:szCs w:val="20"/>
              </w:rPr>
              <w:t>.............................</w:t>
            </w:r>
          </w:p>
        </w:tc>
      </w:tr>
      <w:tr w:rsidR="00C33A12">
        <w:trPr>
          <w:trHeight w:val="171"/>
        </w:trPr>
        <w:tc>
          <w:tcPr>
            <w:tcW w:w="11217" w:type="dxa"/>
          </w:tcPr>
          <w:p w:rsidR="00C33A12" w:rsidRDefault="00C33A12">
            <w:pPr>
              <w:spacing w:line="240" w:lineRule="auto"/>
              <w:ind w:right="843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C33A12" w:rsidRDefault="0077105F">
            <w:pPr>
              <w:spacing w:line="240" w:lineRule="auto"/>
              <w:ind w:right="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(PTF)</w:t>
            </w:r>
          </w:p>
        </w:tc>
      </w:tr>
      <w:tr w:rsidR="00C33A12">
        <w:trPr>
          <w:trHeight w:val="253"/>
        </w:trPr>
        <w:tc>
          <w:tcPr>
            <w:tcW w:w="11217" w:type="dxa"/>
          </w:tcPr>
          <w:p w:rsidR="00C33A12" w:rsidRDefault="0077105F">
            <w:pPr>
              <w:spacing w:line="240" w:lineRule="auto"/>
              <w:ind w:right="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(cap nama &amp; jawatan)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384" w:type="dxa"/>
          </w:tcPr>
          <w:p w:rsidR="00C33A12" w:rsidRDefault="0077105F">
            <w:pPr>
              <w:spacing w:line="240" w:lineRule="auto"/>
              <w:ind w:right="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(cap nama &amp; jawatan)           </w:t>
            </w:r>
          </w:p>
        </w:tc>
      </w:tr>
      <w:tr w:rsidR="00C33A12">
        <w:trPr>
          <w:trHeight w:val="112"/>
        </w:trPr>
        <w:tc>
          <w:tcPr>
            <w:tcW w:w="11217" w:type="dxa"/>
          </w:tcPr>
          <w:p w:rsidR="00C33A12" w:rsidRDefault="0077105F">
            <w:pPr>
              <w:spacing w:line="240" w:lineRule="auto"/>
              <w:ind w:right="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Tarikh:</w:t>
            </w:r>
          </w:p>
        </w:tc>
        <w:tc>
          <w:tcPr>
            <w:tcW w:w="3384" w:type="dxa"/>
          </w:tcPr>
          <w:p w:rsidR="00C33A12" w:rsidRDefault="0077105F">
            <w:pPr>
              <w:spacing w:line="240" w:lineRule="auto"/>
              <w:ind w:right="8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Tarikh:</w:t>
            </w:r>
          </w:p>
        </w:tc>
      </w:tr>
    </w:tbl>
    <w:p w:rsidR="00C33A12" w:rsidRDefault="00C33A12" w:rsidP="0077105F">
      <w:bookmarkStart w:id="2" w:name="_GoBack"/>
      <w:bookmarkEnd w:id="2"/>
    </w:p>
    <w:sectPr w:rsidR="00C33A12">
      <w:pgSz w:w="16838" w:h="11906" w:orient="landscape"/>
      <w:pgMar w:top="1440" w:right="1440" w:bottom="568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12"/>
    <w:rsid w:val="0077105F"/>
    <w:rsid w:val="00C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0AB7C-7D35-44A8-A324-A230DC72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12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0D3"/>
    <w:rPr>
      <w:lang w:val="en-S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6550D3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6550D3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6550D3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6550D3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table" w:styleId="TableGrid">
    <w:name w:val="Table Grid"/>
    <w:basedOn w:val="TableNormal"/>
    <w:uiPriority w:val="39"/>
    <w:rsid w:val="006550D3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x4Kof+Zn8IlVkyrQO8gxGStBQ==">CgMxLjAyCGguZ2pkZ3hzMgloLjMwajB6bGwyCWguMWZvYjl0ZTgAciExU0syUVBIQkM1bWxlSWRaMkkwZ0tNOW9CazQ0Z0FYTG0=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Nurhayati Abdul hamid</dc:creator>
  <cp:lastModifiedBy>User</cp:lastModifiedBy>
  <cp:revision>2</cp:revision>
  <dcterms:created xsi:type="dcterms:W3CDTF">2021-10-06T04:31:00Z</dcterms:created>
  <dcterms:modified xsi:type="dcterms:W3CDTF">2023-10-03T03:57:00Z</dcterms:modified>
</cp:coreProperties>
</file>